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0"/>
      </w:pPr>
      <w:r>
        <w:rPr>
          <w:sz w:val="28"/>
          <w:szCs w:val="28"/>
          <w:b w:val="1"/>
          <w:bCs w:val="1"/>
        </w:rPr>
        <w:t xml:space="preserve">TİCARET VE SANAYİ ODASI İLKOKULU ÇOCUK KULÜBÜ</w:t>
      </w:r>
    </w:p>
    <w:p>
      <w:pPr>
        <w:jc w:val="center"/>
        <w:spacing w:after="400"/>
      </w:pPr>
      <w:r>
        <w:rPr>
          <w:sz w:val="26"/>
          <w:szCs w:val="26"/>
          <w:b w:val="1"/>
          <w:bCs w:val="1"/>
        </w:rPr>
        <w:t xml:space="preserve">3 SINIFI</w:t>
      </w:r>
    </w:p>
    <w:p>
      <w:pPr>
        <w:jc w:val="center"/>
        <w:spacing w:after="400"/>
      </w:pPr>
      <w:r>
        <w:rPr>
          <w:sz w:val="24"/>
          <w:szCs w:val="24"/>
          <w:b w:val="1"/>
          <w:bCs w:val="1"/>
        </w:rPr>
        <w:t xml:space="preserve">ÜNİTELENDİRİLMİŞ YILLIK DERS PLANI</w:t>
      </w:r>
    </w:p>
    <w:p>
      <w:pPr>
        <w:spacing w:after="300"/>
      </w:pPr>
      <w:r>
        <w:rPr>
          <w:sz w:val="20"/>
          <w:szCs w:val="20"/>
        </w:rPr>
        <w:t xml:space="preserve">Okul: Ticaret ve Sanayi Odası İlkokulu   |   İl/İlçe: TEKİRDAĞ / SÜLEYMANPAŞA   |   Öğretmen: Enver ATAŞ   |   Dönem: 22.09.2025 – 29.05.2026</w:t>
      </w:r>
    </w:p>
    <w:tbl>
      <w:tblGrid>
        <w:gridCol w:w="1500" w:type="dxa"/>
        <w:gridCol w:w="1500" w:type="dxa"/>
        <w:gridCol w:w="1500" w:type="dxa"/>
        <w:gridCol w:w="1500" w:type="dxa"/>
        <w:gridCol w:w="1500" w:type="dxa"/>
        <w:gridCol w:w="1500" w:type="dxa"/>
        <w:gridCol w:w="1500" w:type="dxa"/>
      </w:tblGrid>
      <w:tblPr>
        <w:tblStyle w:val="PlanTable"/>
      </w:tblPr>
      <w:tr>
        <w:trPr/>
        <w:tc>
          <w:tcPr>
            <w:tcW w:w="1500" w:type="dxa"/>
            <w:noWrap/>
          </w:tcPr>
          <w:p>
            <w:pPr/>
            <w:r>
              <w:rPr>
                <w:b w:val="1"/>
                <w:bCs w:val="1"/>
                <w:shd w:val="clear" w:fill="F2F2F2"/>
              </w:rPr>
              <w:t xml:space="preserve">AY</w:t>
            </w:r>
          </w:p>
        </w:tc>
        <w:tc>
          <w:tcPr>
            <w:tcW w:w="1500" w:type="dxa"/>
            <w:noWrap/>
          </w:tcPr>
          <w:p>
            <w:pPr/>
            <w:r>
              <w:rPr>
                <w:b w:val="1"/>
                <w:bCs w:val="1"/>
                <w:shd w:val="clear" w:fill="F2F2F2"/>
              </w:rPr>
              <w:t xml:space="preserve">HAFTA</w:t>
            </w:r>
          </w:p>
        </w:tc>
        <w:tc>
          <w:tcPr>
            <w:tcW w:w="1500" w:type="dxa"/>
            <w:noWrap/>
          </w:tcPr>
          <w:p>
            <w:pPr/>
            <w:r>
              <w:rPr>
                <w:b w:val="1"/>
                <w:bCs w:val="1"/>
                <w:shd w:val="clear" w:fill="F2F2F2"/>
              </w:rPr>
              <w:t xml:space="preserve">SAAT</w:t>
            </w:r>
          </w:p>
        </w:tc>
        <w:tc>
          <w:tcPr>
            <w:tcW w:w="1500" w:type="dxa"/>
            <w:noWrap/>
          </w:tcPr>
          <w:p>
            <w:pPr/>
            <w:r>
              <w:rPr>
                <w:b w:val="1"/>
                <w:bCs w:val="1"/>
                <w:shd w:val="clear" w:fill="F2F2F2"/>
              </w:rPr>
              <w:t xml:space="preserve">KAZANIM</w:t>
            </w:r>
          </w:p>
        </w:tc>
        <w:tc>
          <w:tcPr>
            <w:tcW w:w="1500" w:type="dxa"/>
            <w:noWrap/>
          </w:tcPr>
          <w:p>
            <w:pPr/>
            <w:r>
              <w:rPr>
                <w:b w:val="1"/>
                <w:bCs w:val="1"/>
                <w:shd w:val="clear" w:fill="F2F2F2"/>
              </w:rPr>
              <w:t xml:space="preserve">KONU</w:t>
            </w:r>
          </w:p>
        </w:tc>
        <w:tc>
          <w:tcPr>
            <w:tcW w:w="1500" w:type="dxa"/>
            <w:noWrap/>
          </w:tcPr>
          <w:p>
            <w:pPr/>
            <w:r>
              <w:rPr>
                <w:b w:val="1"/>
                <w:bCs w:val="1"/>
                <w:shd w:val="clear" w:fill="F2F2F2"/>
              </w:rPr>
              <w:t xml:space="preserve">YÖNTEM-TEKNİK</w:t>
            </w:r>
          </w:p>
        </w:tc>
        <w:tc>
          <w:tcPr>
            <w:tcW w:w="1500" w:type="dxa"/>
            <w:noWrap/>
          </w:tcPr>
          <w:p>
            <w:pPr/>
            <w:r>
              <w:rPr>
                <w:b w:val="1"/>
                <w:bCs w:val="1"/>
                <w:shd w:val="clear" w:fill="F2F2F2"/>
              </w:rPr>
              <w:t xml:space="preserve">DEĞERLENDİRME</w:t>
            </w:r>
          </w:p>
        </w:tc>
      </w:tr>
      <w:tr>
        <w:trPr/>
        <w:tc>
          <w:tcPr>
            <w:tcW w:w="1200" w:type="dxa"/>
            <w:noWrap/>
          </w:tcPr>
          <w:p>
            <w:pPr/>
            <w:r>
              <w:rPr/>
              <w:t xml:space="preserve">EYLÜL</w:t>
            </w:r>
          </w:p>
        </w:tc>
        <w:tc>
          <w:tcPr>
            <w:tcW w:w="2000" w:type="dxa"/>
            <w:noWrap/>
          </w:tcPr>
          <w:p>
            <w:pPr/>
            <w:r>
              <w:rPr/>
              <w:t xml:space="preserve">4.HAFTA(22-28)</w:t>
            </w:r>
          </w:p>
        </w:tc>
        <w:tc>
          <w:tcPr>
            <w:tcW w:w="800" w:type="dxa"/>
            <w:noWrap/>
          </w:tcPr>
          <w:p>
            <w:pPr/>
            <w:r>
              <w:rPr/>
              <w:t xml:space="preserve">15</w:t>
            </w:r>
          </w:p>
        </w:tc>
        <w:tc>
          <w:tcPr>
            <w:tcW w:w="3700" w:type="dxa"/>
            <w:noWrap/>
          </w:tcPr>
          <w:p>
            <w:pPr/>
            <w:r>
              <w:rPr/>
              <w:t xml:space="preserve">Top Sürme Çalışması; Küp,Prizma,Silindir,Koni Ve Küre Modellerini Kullanarak Farklı Yapılar Oluşturur.; Kelimeleri Anlamlarına Uygun Kullanır.; Koordinasyon Geliştrme Haraeketleri; Geometrik Cisimleri Kullanarak  Şekiller Oluşturur.; Hazırlıksız Konuşmalar Yapar.; Fiziksel Etkinlik Kurallara Uyma; Bir Örüntüdeki İlişkiyi Belirler.; Çerçevesi Belirli Bir Konu Hakkında Konuşur.; Kas Ve Eklem Geliştirici Haraketler; Bir Örüntüde Eksik Bırakılan Öğeleri Belirleyerek Tamamlar.; Konuşma Stratejilerini Uygular.; Gurupla Koordinasyon; Nesne Gruplarını Azlık Ve Çokluklarına Göre Karşılaştırır; Okuma Materyallerindeki Temel Bölümleri Tanır.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EYLÜL</w:t>
            </w:r>
          </w:p>
        </w:tc>
        <w:tc>
          <w:tcPr>
            <w:tcW w:w="2000" w:type="dxa"/>
            <w:noWrap/>
          </w:tcPr>
          <w:p>
            <w:pPr/>
            <w:r>
              <w:rPr/>
              <w:t xml:space="preserve">5.HAFTA(29-30)</w:t>
            </w:r>
          </w:p>
        </w:tc>
        <w:tc>
          <w:tcPr>
            <w:tcW w:w="800" w:type="dxa"/>
            <w:noWrap/>
          </w:tcPr>
          <w:p>
            <w:pPr/>
            <w:r>
              <w:rPr/>
              <w:t xml:space="preserve">6</w:t>
            </w:r>
          </w:p>
        </w:tc>
        <w:tc>
          <w:tcPr>
            <w:tcW w:w="3700" w:type="dxa"/>
            <w:noWrap/>
          </w:tcPr>
          <w:p>
            <w:pPr/>
            <w:r>
              <w:rPr/>
              <w:t xml:space="preserve">Fiziksel Etkinliklere Katılım; Miktarı 20'Den Az Olan Nesnelerden Oluşan 2 Gruptaki Nesneleri Birebir Eşler, Grupların Nesne Sayılarını  Karşılaştırır.; Noktalama İşaretlerine Dikkat Ederek Okur.; İsınma Ve Soğuma Hareketleri; Nesneleri Uzunlukları Yönünden Karşılaştırarak İlişkilerini Belirti; Okuma Stratejilerini Uygular.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1.HAFTA(01-07)</w:t>
            </w:r>
          </w:p>
        </w:tc>
        <w:tc>
          <w:tcPr>
            <w:tcW w:w="800" w:type="dxa"/>
            <w:noWrap/>
          </w:tcPr>
          <w:p>
            <w:pPr/>
            <w:r>
              <w:rPr/>
              <w:t xml:space="preserve"/>
            </w:r>
          </w:p>
        </w:tc>
        <w:tc>
          <w:tcPr>
            <w:tcW w:w="3700" w:type="dxa"/>
            <w:noWrap/>
          </w:tcPr>
          <w:p>
            <w:pPr/>
            <w:r>
              <w:rPr/>
              <w:t xml:space="preserve"/>
            </w:r>
          </w:p>
        </w:tc>
        <w:tc>
          <w:tcPr>
            <w:tcW w:w="3700" w:type="dxa"/>
            <w:noWrap/>
          </w:tcPr>
          <w:p>
            <w:pPr/>
            <w:r>
              <w:rPr/>
              <w:t xml:space="preserve">YAPILMADI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1.HAFTA(01-07)</w:t>
            </w:r>
          </w:p>
        </w:tc>
        <w:tc>
          <w:tcPr>
            <w:tcW w:w="800" w:type="dxa"/>
            <w:noWrap/>
          </w:tcPr>
          <w:p>
            <w:pPr/>
            <w:r>
              <w:rPr/>
              <w:t xml:space="preserve"/>
            </w:r>
          </w:p>
        </w:tc>
        <w:tc>
          <w:tcPr>
            <w:tcW w:w="3700" w:type="dxa"/>
            <w:noWrap/>
          </w:tcPr>
          <w:p>
            <w:pPr/>
            <w:r>
              <w:rPr/>
              <w:t xml:space="preserve"/>
            </w:r>
          </w:p>
        </w:tc>
        <w:tc>
          <w:tcPr>
            <w:tcW w:w="3700" w:type="dxa"/>
            <w:noWrap/>
          </w:tcPr>
          <w:p>
            <w:pPr/>
            <w:r>
              <w:rPr/>
              <w:t xml:space="preserve">YAPILMADI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1.HAFTA(01-07)</w:t>
            </w:r>
          </w:p>
        </w:tc>
        <w:tc>
          <w:tcPr>
            <w:tcW w:w="800" w:type="dxa"/>
            <w:noWrap/>
          </w:tcPr>
          <w:p>
            <w:pPr/>
            <w:r>
              <w:rPr/>
              <w:t xml:space="preserve"/>
            </w:r>
          </w:p>
        </w:tc>
        <w:tc>
          <w:tcPr>
            <w:tcW w:w="3700" w:type="dxa"/>
            <w:noWrap/>
          </w:tcPr>
          <w:p>
            <w:pPr/>
            <w:r>
              <w:rPr/>
              <w:t xml:space="preserve"/>
            </w:r>
          </w:p>
        </w:tc>
        <w:tc>
          <w:tcPr>
            <w:tcW w:w="3700" w:type="dxa"/>
            <w:noWrap/>
          </w:tcPr>
          <w:p>
            <w:pPr/>
            <w:r>
              <w:rPr/>
              <w:t xml:space="preserve">YAPILMADI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1.HAFTA(01-07)</w:t>
            </w:r>
          </w:p>
        </w:tc>
        <w:tc>
          <w:tcPr>
            <w:tcW w:w="800" w:type="dxa"/>
            <w:noWrap/>
          </w:tcPr>
          <w:p>
            <w:pPr/>
            <w:r>
              <w:rPr/>
              <w:t xml:space="preserve"/>
            </w:r>
          </w:p>
        </w:tc>
        <w:tc>
          <w:tcPr>
            <w:tcW w:w="3700" w:type="dxa"/>
            <w:noWrap/>
          </w:tcPr>
          <w:p>
            <w:pPr/>
            <w:r>
              <w:rPr/>
              <w:t xml:space="preserve"/>
            </w:r>
          </w:p>
        </w:tc>
        <w:tc>
          <w:tcPr>
            <w:tcW w:w="3700" w:type="dxa"/>
            <w:noWrap/>
          </w:tcPr>
          <w:p>
            <w:pPr/>
            <w:r>
              <w:rPr/>
              <w:t xml:space="preserve">YAPILMADI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1.HAFTA(01-07)</w:t>
            </w:r>
          </w:p>
        </w:tc>
        <w:tc>
          <w:tcPr>
            <w:tcW w:w="800" w:type="dxa"/>
            <w:noWrap/>
          </w:tcPr>
          <w:p>
            <w:pPr/>
            <w:r>
              <w:rPr/>
              <w:t xml:space="preserve"/>
            </w:r>
          </w:p>
        </w:tc>
        <w:tc>
          <w:tcPr>
            <w:tcW w:w="3700" w:type="dxa"/>
            <w:noWrap/>
          </w:tcPr>
          <w:p>
            <w:pPr/>
            <w:r>
              <w:rPr/>
              <w:t xml:space="preserve"/>
            </w:r>
          </w:p>
        </w:tc>
        <w:tc>
          <w:tcPr>
            <w:tcW w:w="3700" w:type="dxa"/>
            <w:noWrap/>
          </w:tcPr>
          <w:p>
            <w:pPr/>
            <w:r>
              <w:rPr/>
              <w:t xml:space="preserve">YAPILMADI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2.HAFTA(08-14)</w:t>
            </w:r>
          </w:p>
        </w:tc>
        <w:tc>
          <w:tcPr>
            <w:tcW w:w="800" w:type="dxa"/>
            <w:noWrap/>
          </w:tcPr>
          <w:p>
            <w:pPr/>
            <w:r>
              <w:rPr/>
              <w:t xml:space="preserve">15</w:t>
            </w:r>
          </w:p>
        </w:tc>
        <w:tc>
          <w:tcPr>
            <w:tcW w:w="3700" w:type="dxa"/>
            <w:noWrap/>
          </w:tcPr>
          <w:p>
            <w:pPr/>
            <w:r>
              <w:rPr/>
              <w:t xml:space="preserve">Fiziksel Etkinlik Ve Kurallara Uyma; Nesne Sayısı Ondan Az Olan Bir Topluluktaki Nesnelerin Sayısını Belirler Ve Bu Sayıyı Rakamla Yazar.; Görselden/Görsellerden Hareketle Bilmediği Kelimeleri Ve Anlamlarını Tahmin Eder.; Denge Ve Koordinasyon Çalışması; Miktarı 10 İle 20 Arsında Bir Grup Nesneyi 10'Luk Ve 1'Liklerine Ayırarak Gösterir. Bu Nesnelere Karşılık Gelen Sayıyı Rakamlarla Yazar Ve Okur; Görsellerle İlgili Soruları Cevaplar.; Fiziksel Etkinlikler; 20'Ye Kadar Olan Bir Sayıya Karşılık Gelen Çokluğu Belirler.; Okuduklarını Ana Hatlarıyla Anlatır.; Koodinasyon Çalışması; 20 İçinde Geriye Birer Sayar; Okuduğu Metinle İlgili Soruları Cevaplar.; Koordinasyon Çalışması; 100 İçinde İleriye Doğru Birer Ve Onar Ritmik Sayar.; Büyük Harf Ve Noktalama İşaretlerini Uygun Yerlerde Kullanır.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3.HAFTA(15-21)</w:t>
            </w:r>
          </w:p>
        </w:tc>
        <w:tc>
          <w:tcPr>
            <w:tcW w:w="800" w:type="dxa"/>
            <w:noWrap/>
          </w:tcPr>
          <w:p>
            <w:pPr/>
            <w:r>
              <w:rPr/>
              <w:t xml:space="preserve">15</w:t>
            </w:r>
          </w:p>
        </w:tc>
        <w:tc>
          <w:tcPr>
            <w:tcW w:w="3700" w:type="dxa"/>
            <w:noWrap/>
          </w:tcPr>
          <w:p>
            <w:pPr/>
            <w:r>
              <w:rPr/>
              <w:t xml:space="preserve">Takım Çalışması; Paralarımızı Tanır.; Kelimelerin Zıt Anlamlılarını Tahmin Eder.; Oyun Kurma Çalışması; Paraları Kullanma Becerisi Kazanır.; Metin Türlerini Tanır.; Oyunda Kurallara Uyma; Paralarımızı Tanır.; Okuduğu Metindeki Hikâye Unsurlarını Belirler.; Fiziksel Etkinlikler Ve Katılım; Toplamanın Bir Araya Getirme, Ekleme Ve Çoğaltma Anlamlarını Fark Eder.; Anlamlı Ve Kurallı Cümleler Yazar.; Gurupla İletişim; Toplamları 20'Ye Kadar Olan 2 Doğal Sayının  Toplamını Bulur, Matematik Cümlesini Yazar Ve Modelle Gösterir; Harfler, Kelimeler Ve Cümleler Arasında Uygun Boşluklar Bırakır.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4.HAFTA(22-28)</w:t>
            </w:r>
          </w:p>
        </w:tc>
        <w:tc>
          <w:tcPr>
            <w:tcW w:w="800" w:type="dxa"/>
            <w:noWrap/>
          </w:tcPr>
          <w:p>
            <w:pPr/>
            <w:r>
              <w:rPr/>
              <w:t xml:space="preserve">12</w:t>
            </w:r>
          </w:p>
        </w:tc>
        <w:tc>
          <w:tcPr>
            <w:tcW w:w="3700" w:type="dxa"/>
            <w:noWrap/>
          </w:tcPr>
          <w:p>
            <w:pPr/>
            <w:r>
              <w:rPr/>
              <w:t xml:space="preserve">Serbest Koşu Çalışması; Toplama İşleminde 0(Sıfır)'N Etkisini Nedenleriyle Açıklar.; Vurgu, Tonlama Ve Telaffuza Dikkat Ederek Okur.; Beden Malzemelerini Koruma; Toplama İşleminde Toplananların Yerleri Değiştirildiğinde Toplamın Değişmediğini Gösterir.; Şiir Okur.; Sağlıklı Beslenme; Çıkarmanın Ayırma, Azaltma Ve Eksiltme Anlamlarını Fark Eder; Şiir Yazar.; Spor Kurallarına Uyum; Bir Doğal Sayıdan Aynı Olan Doğal Sayı Çıkarıldığında 0(Sıfır) Elde Edildiğini Gösterir; Formları Yönergelerine Uygun Doldurur.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YARIM GÜN</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5.HAFTA(29-31)</w:t>
            </w:r>
          </w:p>
        </w:tc>
        <w:tc>
          <w:tcPr>
            <w:tcW w:w="800" w:type="dxa"/>
            <w:noWrap/>
          </w:tcPr>
          <w:p>
            <w:pPr/>
            <w:r>
              <w:rPr/>
              <w:t xml:space="preserve">6</w:t>
            </w:r>
          </w:p>
        </w:tc>
        <w:tc>
          <w:tcPr>
            <w:tcW w:w="3700" w:type="dxa"/>
            <w:noWrap/>
          </w:tcPr>
          <w:p>
            <w:pPr/>
            <w:r>
              <w:rPr/>
              <w:t xml:space="preserve">İşbirliği Ve Gurup Çalışması; 2-Bir Doğal Sayıdan Aynı Olan Doğal Sayı Çıkarıldığında 0(Sıfır) Elde Edildiğini Gösterir; Yazdıklarının İçeriğine Uygun Başlık Belirler.; Koordinasyon Gelişme Çalışması; Toplamları 20'Yi Geçmeyen 2 Doğal Sayının Toplandığı Bir İşlemde Toplam İle Toplananlardan Biri Verildiğinde Verilmeyen Toplananı Bulur.; Yazdıklarını Düzenler.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5.HAFTA(29-31)</w:t>
            </w:r>
          </w:p>
        </w:tc>
        <w:tc>
          <w:tcPr>
            <w:tcW w:w="800" w:type="dxa"/>
            <w:noWrap/>
          </w:tcPr>
          <w:p>
            <w:pPr/>
            <w:r>
              <w:rPr/>
              <w:t xml:space="preserve"/>
            </w:r>
          </w:p>
        </w:tc>
        <w:tc>
          <w:tcPr>
            <w:tcW w:w="3700" w:type="dxa"/>
            <w:noWrap/>
          </w:tcPr>
          <w:p>
            <w:pPr/>
            <w:r>
              <w:rPr/>
              <w:t xml:space="preserve"/>
            </w:r>
          </w:p>
        </w:tc>
        <w:tc>
          <w:tcPr>
            <w:tcW w:w="3700" w:type="dxa"/>
            <w:noWrap/>
          </w:tcPr>
          <w:p>
            <w:pPr/>
            <w:r>
              <w:rPr/>
              <w:t xml:space="preserve">CUMHURİYET</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1.HAFTA(01-07)</w:t>
            </w:r>
          </w:p>
        </w:tc>
        <w:tc>
          <w:tcPr>
            <w:tcW w:w="800" w:type="dxa"/>
            <w:noWrap/>
          </w:tcPr>
          <w:p>
            <w:pPr/>
            <w:r>
              <w:rPr/>
              <w:t xml:space="preserve">15</w:t>
            </w:r>
          </w:p>
        </w:tc>
        <w:tc>
          <w:tcPr>
            <w:tcW w:w="3700" w:type="dxa"/>
            <w:noWrap/>
          </w:tcPr>
          <w:p>
            <w:pPr/>
            <w:r>
              <w:rPr/>
              <w:t xml:space="preserve">Fiziksel Etkinlikler Uygulama; Toplamları 10 Veya 20 Olan Sayı İkililerini Belirler.; Yazdıklarını Paylaşır.; Kas Ve Eklem Koordinasyonu; Yapacağı Projeyi Tasarlar, Yapılan Diğer Tasarıları İnceler.; Görselden/Görsellerden Hareketle Dinleyeceği/İzleyeceği Metnin Konusunu Tahmin Eder.; Gurupla Koordinasyon Çalışması; Bir Çıkarma İşleminde Verilmeyen Eksilen Veya Çıkanı Bulur.; Dinlediği/İzlediği Metni Anlatır.; Oyunda Kurallara Uyum; Uygun Şekil Veya Nesneleri 2 Eş  Parçaya Böler Ve Yarımı Belirtir; Dinlediklerinin/İzlediklerinin Konusunu Belirler.; Takım Çalışması Yapar; Yarım Ve Bütün Arsındaki İlişkiyi Açıklar; Dinlediklerine/İzlediklerine Yönelik Sorulara Cevap Verir.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3.HAFTA(15-21)</w:t>
            </w:r>
          </w:p>
        </w:tc>
        <w:tc>
          <w:tcPr>
            <w:tcW w:w="800" w:type="dxa"/>
            <w:noWrap/>
          </w:tcPr>
          <w:p>
            <w:pPr/>
            <w:r>
              <w:rPr/>
              <w:t xml:space="preserve">15</w:t>
            </w:r>
          </w:p>
        </w:tc>
        <w:tc>
          <w:tcPr>
            <w:tcW w:w="3700" w:type="dxa"/>
            <w:noWrap/>
          </w:tcPr>
          <w:p>
            <w:pPr/>
            <w:r>
              <w:rPr/>
              <w:t xml:space="preserve">Oyun Kurma Çalışması Yapar; Kesirlerden Proje Çalışmasında Yarım Ve Bütün Kavramından Yararlanır.; Kısa Metinler Yazar.; Oyunkurma Çalışması Yapar; Yarım Ve Bütün Arsındaki İlişkiyi Açıklar.; Okuduğu Metnin Konusunu Belirler.; Birlikte Bireysel Etkinlikler; Derste Öğrenilenleri Proje Çalışması İle Birleştitirir.; Okuduğu Metnin İçeriğine Uygun Başlık/Başlıklar Belirler.; Spor Malzemesini Koruma; Yarım Ve Bütünü Gösteren Modellemeleri Yapar.; Şekil, Sembol Ve İşaretlerin Anlamlarını Kavrar.; Grup Çalışması Yapar; Standart Olmayan Birimlerle Uzunlukları  Ölçer.; Şiir Okur. Yazar.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4.HAFTA(22-28)</w:t>
            </w:r>
          </w:p>
        </w:tc>
        <w:tc>
          <w:tcPr>
            <w:tcW w:w="800" w:type="dxa"/>
            <w:noWrap/>
          </w:tcPr>
          <w:p>
            <w:pPr/>
            <w:r>
              <w:rPr/>
              <w:t xml:space="preserve">15</w:t>
            </w:r>
          </w:p>
        </w:tc>
        <w:tc>
          <w:tcPr>
            <w:tcW w:w="3700" w:type="dxa"/>
            <w:noWrap/>
          </w:tcPr>
          <w:p>
            <w:pPr/>
            <w:r>
              <w:rPr/>
              <w:t xml:space="preserve">Gurup Çalışması Yapar; Saat Modeli Oluşturarak Saat Başlarını Okur.; Noktalama İşaretlerine Dikkat Ederek Okur. T.2.3.6. Okuma Stratejilerini Uygular.; Grupla Ritmik Çalışma Yapar; Doğal Sayılarla Çıkarma İşlemini Gerektiren Problemleri Çözer Ve Kurar.; Dinlediklerine/İzlediklerine Farklı Başlıklar Önerir.; Etkinliklerde Görev Alır; 1-20’Ye Kadar Olan İki Sayının Farkını Zihinden Bulur.; Dinleme Stratejilerini Uygular.; Kas  Ve Eklem Gelitirici Çalışmalar; Doğal Sayılarla  Toplama Ve Çıkarma İşlemini Gerektiren Problemleri Çözer Ve Kurar.; Yazma Çalışmaları Yapar.; Kas Ve Eklem Geliştirici Çalışmalar; Doğal Sayılarda İki İşlemi Gerektiren Problemleri Çözer Ve Kurar.; Yazma Stratejilerini Uygular.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1.HAFTA(01-07)</w:t>
            </w:r>
          </w:p>
        </w:tc>
        <w:tc>
          <w:tcPr>
            <w:tcW w:w="800" w:type="dxa"/>
            <w:noWrap/>
          </w:tcPr>
          <w:p>
            <w:pPr/>
            <w:r>
              <w:rPr/>
              <w:t xml:space="preserve">15</w:t>
            </w:r>
          </w:p>
        </w:tc>
        <w:tc>
          <w:tcPr>
            <w:tcW w:w="3700" w:type="dxa"/>
            <w:noWrap/>
          </w:tcPr>
          <w:p>
            <w:pPr/>
            <w:r>
              <w:rPr/>
              <w:t xml:space="preserve">Beden Sağlığını Koruma; Nesne Sayılarını Bulalım; Öz Değerlendirme Formu; Dengeli Beslenme Ve Sağlık; Onluk Ve Birliklere Ayıralım; Tema Gözlem Formu; Takım Oyunlarında Çalışma; Basamak Değerini Bulalım; Değerlendirme Çalışmaları; Birlikte Çalışma Ve Etkinlik; Sayı Değerini Bulalım; Serbest Boyama Yapar.; Koordiasyon Çalışması; Ritmik Sayma  (Üçer); Sınırlı Alanı Taşırmadan Boyar.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2.HAFTA(08-14)</w:t>
            </w:r>
          </w:p>
        </w:tc>
        <w:tc>
          <w:tcPr>
            <w:tcW w:w="800" w:type="dxa"/>
            <w:noWrap/>
          </w:tcPr>
          <w:p>
            <w:pPr/>
            <w:r>
              <w:rPr/>
              <w:t xml:space="preserve">15</w:t>
            </w:r>
          </w:p>
        </w:tc>
        <w:tc>
          <w:tcPr>
            <w:tcW w:w="3700" w:type="dxa"/>
            <w:noWrap/>
          </w:tcPr>
          <w:p>
            <w:pPr/>
            <w:r>
              <w:rPr/>
              <w:t xml:space="preserve">Denge Ve Koordinasyon Çalışması Yapar; Örüntü Oluşturalım; Yazma Kurallarını Uygulama:; Beden Ve Ruh Sağlığı; Sayıların Yakın Olduğu Onlukları Bulalım; Yazmaya Hazırlık Yapar.     ; Fiziksel Etkinlik Sonrası; Çıkarma İşlemi Yapalım; Sayfa Düzenine Ve Temizliğine Dikkat Eder.; İp Atlama; Verilmeyen Toplananı Bulalım; Kelimeler, Cümleler Ve Satırlar Arasında Uygun Boşluk Bırakır; Zıplama; Toplama İşlemi Gerektiren Problemleri Çözelim Ve Kuralım; Bitişik Eğik Yazı Harflerini Kurallarına Uygun Yazar.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3.HAFTA(15-21)</w:t>
            </w:r>
          </w:p>
        </w:tc>
        <w:tc>
          <w:tcPr>
            <w:tcW w:w="800" w:type="dxa"/>
            <w:noWrap/>
          </w:tcPr>
          <w:p>
            <w:pPr/>
            <w:r>
              <w:rPr/>
              <w:t xml:space="preserve">15</w:t>
            </w:r>
          </w:p>
        </w:tc>
        <w:tc>
          <w:tcPr>
            <w:tcW w:w="3700" w:type="dxa"/>
            <w:noWrap/>
          </w:tcPr>
          <w:p>
            <w:pPr/>
            <w:r>
              <w:rPr/>
              <w:t xml:space="preserve">Guguk Rontu; Kasim; Bütün Yazılarını Bitişik Eğik Yazı İle Yazar.; Denge Hareketleri; Toplama Ve Çıkarma İşlemi Gerektiren Problemleri Çözelim; Yazmaya Hazırlık Yapar.; Kuş Uçtu; Geometrik Şekilleri Sınıflandıralım; Bağlamdan Yararlanarak Bilmediği Kelime Ve Kelime Gruplarının Anlamını Tahmin Eder. Okuduğu Metindeki Gerçek, Mecaz Ve Terim Anlamlı Sözcükleri Ayırt Eder.; Top Sürme Çalışması; Geometrik Cisimlerin Biçimsel Özelliklerini Fark Edelim; Kelimelerin Eş Anlamlılarını Bulur. Kelimelerin Zıt Anlamlılarını Bulur. Eş Sesli Kelimelerin Anlamlarını Ayırt Eder. Konuşmalarında Yabancı Dillerden Alınmış, Dilimize Henüz Yerleşmemiş Kelimelerin Türkçelerini Kullanır. Yazdıklarında Yabancı Dillerden Alınmış, Dilimize Henüz Yerleşmemiş Kelimelerin Türkçelerini Kullanır. Metindeki Söz Sanatlarını Tespit Eder.; Koordinasyon Geliştrme Haraeketleri; Yer, Yön Ve Hareket Belirtelim; Kökleri Ve Ekleri Ayırt Eder. Yapım Ekinin İşlevlerini Açıklar.Kökleri Ve Ekleri Ayırt Eder. Yapım Ekinin İşlevlerini Açıklar.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4.HAFTA(22-28)</w:t>
            </w:r>
          </w:p>
        </w:tc>
        <w:tc>
          <w:tcPr>
            <w:tcW w:w="800" w:type="dxa"/>
            <w:noWrap/>
          </w:tcPr>
          <w:p>
            <w:pPr/>
            <w:r>
              <w:rPr/>
              <w:t xml:space="preserve">15</w:t>
            </w:r>
          </w:p>
        </w:tc>
        <w:tc>
          <w:tcPr>
            <w:tcW w:w="3700" w:type="dxa"/>
            <w:noWrap/>
          </w:tcPr>
          <w:p>
            <w:pPr/>
            <w:r>
              <w:rPr/>
              <w:t xml:space="preserve">Fiziksel Etkinlik Kurallara Uyma; Çıkarma İşlemi Gerektiren Problemleri Çözelim; Bağlamdan Yararlanarak Bilmediği Kelime Ve Kelime Gruplarının Anlamını Tahmin Eder. Deyim Ve Atasözlerinin Metne Katkısını Belirler. Yazılarını Zenginleştirmek İçin Atasözleri, Deyimler Ve Özdeyişler Kullanır.; Kas Ve Eklem Geliştirici Haraketler; Toplama Ve Çıkarma Arasındaki İlişkiyi Öğrenelim; Okudukları İle İlgili Çıkarımlarda Bulunur.; Gurupla Koordinasyon; Çarpma İşlemini Öğrenelim; Metnin Ana Fikrini/Ana Duygusunu Belirler. Metinde Ele Alınan Sorunlara Farklı Çözümler Üretir. Metni Yorumlar. Metinle İlgili Sorular Sorar. Metinle İlgili Sorulara Cevap Verir. Metnin Konusunu Belirler. Okuduğu Metnin İçeriğine Uygun Başlık/Başlıklar Belirler. Medya Metinlerini Değerlendirir. Dinlediklerinin/İzlediklerinin İçeriğini Değerlendirir. Görsellerden Ve Başlıktan Hareketle Okuyacağı Metnin Konusunu Tahmin Eder.; Fiziksel Etkinliklere Katılım; Zaman Ölçü Birimleri Arasındaki İlişkiyi Öğrenelim; Yazılarında Ses Olaylarına Uğrayan Kelimeleri Doğru Kullanır.Yazılarında Ses Olaylarına Uğrayan Kelimeleri Doğru Kullanır.; İsınma Ve Soğuma Hareketleri; Kuruş Ve Lirayı Öğrenelim Problem Yapalim.; Metni Oluşturan Unsurlar Arasındaki Geçiş Ve Bağlantı İfadelerinin Anlama Olan Katkısını Değerlendirir. Yazma Stratejilerini Uygular. Bir İşin İşlem Basamaklarını Yazar. Yazılarında Uygun Geçiş Ve Bağlantı İfadelerini Kullanır. Dinlediklerinde/İzlediklerinde Geçen Olayların Gelişimi Ve Sonucu Hakkında Tahminde Bulunur.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5.HAFTA(29-31)</w:t>
            </w:r>
          </w:p>
        </w:tc>
        <w:tc>
          <w:tcPr>
            <w:tcW w:w="800" w:type="dxa"/>
            <w:noWrap/>
          </w:tcPr>
          <w:p>
            <w:pPr/>
            <w:r>
              <w:rPr/>
              <w:t xml:space="preserve">6</w:t>
            </w:r>
          </w:p>
        </w:tc>
        <w:tc>
          <w:tcPr>
            <w:tcW w:w="3700" w:type="dxa"/>
            <w:noWrap/>
          </w:tcPr>
          <w:p>
            <w:pPr/>
            <w:r>
              <w:rPr/>
              <w:t xml:space="preserve">Fiziksel Etkinlik Ve Kurallara Uyma; Uzunluk Ölçümü; Büyük Harfleri Ve Noktalama İşaretlerini Uygun Yerlerde Kullanır. Sayıları Doğru Yazar. Yazdıklarını Düzenler.; Denge Ve Koordinasyon Çalışması; Standart Olmayan Ölçü Birimleriyle Ölçüm Yapalım; Büyük Harfleri Ve Noktalama İşaretlerini Uygun Yerlerde Kullanır. Yazdıklarını Düzenler.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5.HAFTA(29-31)</w:t>
            </w:r>
          </w:p>
        </w:tc>
        <w:tc>
          <w:tcPr>
            <w:tcW w:w="800" w:type="dxa"/>
            <w:noWrap/>
          </w:tcPr>
          <w:p>
            <w:pPr/>
            <w:r>
              <w:rPr/>
              <w:t xml:space="preserve"/>
            </w:r>
          </w:p>
        </w:tc>
        <w:tc>
          <w:tcPr>
            <w:tcW w:w="3700" w:type="dxa"/>
            <w:noWrap/>
          </w:tcPr>
          <w:p>
            <w:pPr/>
            <w:r>
              <w:rPr/>
              <w:t xml:space="preserve"/>
            </w:r>
          </w:p>
        </w:tc>
        <w:tc>
          <w:tcPr>
            <w:tcW w:w="3700" w:type="dxa"/>
            <w:noWrap/>
          </w:tcPr>
          <w:p>
            <w:pPr/>
            <w:r>
              <w:rPr/>
              <w:t xml:space="preserve">yılbaşı günü</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1.HAFTA(01-07)</w:t>
            </w:r>
          </w:p>
        </w:tc>
        <w:tc>
          <w:tcPr>
            <w:tcW w:w="800" w:type="dxa"/>
            <w:noWrap/>
          </w:tcPr>
          <w:p>
            <w:pPr/>
            <w:r>
              <w:rPr/>
              <w:t xml:space="preserve">12</w:t>
            </w:r>
          </w:p>
        </w:tc>
        <w:tc>
          <w:tcPr>
            <w:tcW w:w="3700" w:type="dxa"/>
            <w:noWrap/>
          </w:tcPr>
          <w:p>
            <w:pPr/>
            <w:r>
              <w:rPr/>
              <w:t xml:space="preserve">Fiziksel Etkinlikler; Standart Ölçü Birimlerini Tanıyalım; Metin Türlerini Ayırt Eder. Metindeki Hikâye Unsurlarını Belirler. Bilgilendirici Metin Yazar. Hikâye Edici Metin Yazar. Kısa Metinler Yazar. Metindeki Gerçek Ve Kurgusal Unsurları Ayırt Eder.; Koodinasyon Çalışması; Standart Ölçü Birimlerini Kullanalım; Metinler Arasında Karşılaştırma Yapar. Metinleri Biçim Ve Tür Gibi Açılardan Karşılaştırmaları Sağlanır. Metindeki Gerçek Ve Kurgusal Unsurları Ayırt Eder.; Koordinasyon Çalışması; Uzunlukları Tahmin Edelim, Karşılaştıralım; Görsellerden Ve Başlıktan Hareketle Okuyacağı Metnin Konusunu Tahmin Eder. Görsellerle İlgili Soruları Cevaplar. Grafik, Tablo Ve Çizelgeyle Sunulan Bilgilere İlişkin Soruları Cevaplar.; Takım Çalışması; Uzunluk Ölçüleri İle Problem Çözelim; Metnin Ana Fikrini/Ana Duygusunu Belirler. Metinde Ele Alınan Sorunlara Farklı Çözümler Üretir. Metni Yorumlar. Metinle İlgili Sorular Sorar. Metinle İlgili Sorulara Cevap Verir. Metnin Konusunu Belirler. Okuduğu Metnin İçeriğine Uygun Başlık/Başlıklar Belirler. Medya Metinlerini Değerlendirir. Dinlediklerinin/İzlediklerinin İçeriğini Değerlendirir.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1.HAFTA(01-07)</w:t>
            </w:r>
          </w:p>
        </w:tc>
        <w:tc>
          <w:tcPr>
            <w:tcW w:w="800" w:type="dxa"/>
            <w:noWrap/>
          </w:tcPr>
          <w:p>
            <w:pPr/>
            <w:r>
              <w:rPr/>
              <w:t xml:space="preserve"/>
            </w:r>
          </w:p>
        </w:tc>
        <w:tc>
          <w:tcPr>
            <w:tcW w:w="3700" w:type="dxa"/>
            <w:noWrap/>
          </w:tcPr>
          <w:p>
            <w:pPr/>
            <w:r>
              <w:rPr/>
              <w:t xml:space="preserve"/>
            </w:r>
          </w:p>
        </w:tc>
        <w:tc>
          <w:tcPr>
            <w:tcW w:w="3700" w:type="dxa"/>
            <w:noWrap/>
          </w:tcPr>
          <w:p>
            <w:pPr/>
            <w:r>
              <w:rPr/>
              <w:t xml:space="preserve">Yılbaşı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2.HAFTA(08-14)</w:t>
            </w:r>
          </w:p>
        </w:tc>
        <w:tc>
          <w:tcPr>
            <w:tcW w:w="800" w:type="dxa"/>
            <w:noWrap/>
          </w:tcPr>
          <w:p>
            <w:pPr/>
            <w:r>
              <w:rPr/>
              <w:t xml:space="preserve">15</w:t>
            </w:r>
          </w:p>
        </w:tc>
        <w:tc>
          <w:tcPr>
            <w:tcW w:w="3700" w:type="dxa"/>
            <w:noWrap/>
          </w:tcPr>
          <w:p>
            <w:pPr/>
            <w:r>
              <w:rPr/>
              <w:t xml:space="preserve">Oyun Kurma Çalışması; Nesneleri Tartalım Ve Karşılaştıralım; Çekim Eklerinin İşlevlerini Ayırt Eder.; Oyunda Kurallara Uyma; Ritmik Sayma Yapalım (Birer); Bağlamdan Yararlanarak Bilmediği Kelime Ve Kelime Gruplarının Anlamını Tahmin Eder.; Fiziksel Etkinlikler Ve Katılım; Ritmik Sayma Yapalım (Beşer); Söz Sanatlarının Anlatıma Olan Katkısını Fark Eder. Sözcükler Arası Anlam İlişkilerini Fark Eder; Gurupla İletişim; Ritmik Sayma Yapalım (Onar); Grafik Ve Görselleri Yorumlar; Serbest Koşu Çalışması; Ritmik Sayma (Üçer); İsim Ve İsim Tamlamalarının Metnin Anlamına Olan Katkısını Açıklar.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3.HAFTA(15-21)</w:t>
            </w:r>
          </w:p>
        </w:tc>
        <w:tc>
          <w:tcPr>
            <w:tcW w:w="800" w:type="dxa"/>
            <w:noWrap/>
          </w:tcPr>
          <w:p>
            <w:pPr/>
            <w:r>
              <w:rPr/>
              <w:t xml:space="preserve">6</w:t>
            </w:r>
          </w:p>
        </w:tc>
        <w:tc>
          <w:tcPr>
            <w:tcW w:w="3700" w:type="dxa"/>
            <w:noWrap/>
          </w:tcPr>
          <w:p>
            <w:pPr/>
            <w:r>
              <w:rPr/>
              <w:t xml:space="preserve">Beden Malzemelerini Koruma; Ritmik Sayma Yapalım (İkişer); Sıfat Ve Sıfat Tamlamalarının Metnin Anlamına Olan Katkısını Açıklar .; Sağlıklı Beslenme; Sayıları Karşılaştıralım Ve Sıralayalım; Okudukları İle İlgili Çıkarımlarda Bulunur. (Metinlerdeki Neden-Sonuç, Amaç-Sonuç, Koşul, Karşılaştırma, Benzetme, Örneklendirme, Duygu Belirten İfadeler Ve Abartma Üzerinde Durulur.) Dinlediklerinin/İzlediklerinin İçeriğini Değerlendirir. (Medya Metinlerindeki Örtülü Anlamı Belirlemesi Sağlanır. )</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yarıyıl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yarıyıl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5.HAFTA(29-31)</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5.HAFTA(29-31)</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5.HAFTA(29-31)</w:t>
            </w:r>
          </w:p>
        </w:tc>
        <w:tc>
          <w:tcPr>
            <w:tcW w:w="800" w:type="dxa"/>
            <w:noWrap/>
          </w:tcPr>
          <w:p>
            <w:pPr/>
            <w:r>
              <w:rPr/>
              <w:t xml:space="preserve"/>
            </w:r>
          </w:p>
        </w:tc>
        <w:tc>
          <w:tcPr>
            <w:tcW w:w="3700" w:type="dxa"/>
            <w:noWrap/>
          </w:tcPr>
          <w:p>
            <w:pPr/>
            <w:r>
              <w:rPr/>
              <w:t xml:space="preserve"/>
            </w:r>
          </w:p>
        </w:tc>
        <w:tc>
          <w:tcPr>
            <w:tcW w:w="3700" w:type="dxa"/>
            <w:noWrap/>
          </w:tcPr>
          <w:p>
            <w:pPr/>
            <w:r>
              <w:rPr/>
              <w:t xml:space="preserve">yarıyıl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ŞUBAT</w:t>
            </w:r>
          </w:p>
        </w:tc>
        <w:tc>
          <w:tcPr>
            <w:tcW w:w="2000" w:type="dxa"/>
            <w:noWrap/>
          </w:tcPr>
          <w:p>
            <w:pPr/>
            <w:r>
              <w:rPr/>
              <w:t xml:space="preserve">1.HAFTA(01-07)</w:t>
            </w:r>
          </w:p>
        </w:tc>
        <w:tc>
          <w:tcPr>
            <w:tcW w:w="800" w:type="dxa"/>
            <w:noWrap/>
          </w:tcPr>
          <w:p>
            <w:pPr/>
            <w:r>
              <w:rPr/>
              <w:t xml:space="preserve">15</w:t>
            </w:r>
          </w:p>
        </w:tc>
        <w:tc>
          <w:tcPr>
            <w:tcW w:w="3700" w:type="dxa"/>
            <w:noWrap/>
          </w:tcPr>
          <w:p>
            <w:pPr/>
            <w:r>
              <w:rPr/>
              <w:t xml:space="preserve">Spor Kurallarına Uyum; Toplama İşlemi Yapalım; Zamirlerin Metnin Anlamına Olan Katkısını Açıklar.; İşbirliği Ve Gurup Çalışması; Zihinden Çıkaralım; Uyak Ve Redifleri Kavrar. Şiir Türünün Özelliklerini Fark Eder.; Koordinasyon Gelişme Çalışması; İki Doğal Sayının Toplamını Tahmin Edelim; Metinle İlgili Soruları Cevaplar. Metin İçi Ve Metin Dışı Anlam İlişkileri Kurulur. Metinle İlgili Sorular Sorar. Metnin Konusunu Belirler. Metnin Ana Fikrini/Ana Duygusunu Belirler. Metnin İçeriğine Uygun Başlık Belirler. Metinde Ele Alınan Sorunlara Farklı Çözümler Üretir. Görsellerle İlgili Soruları Cevaplar. A) Öğrencilerin Haber Fotoğrafları Ve Karikatürleri Yorumlayarak Görüşlerini Bildirmeleri Sağlanır. B) Haberi/Bilgiyi Görsel Yorumcuların Nasıl İlettiklerinin Sorgulanması Sağlanır. Medy; Fiziksel Etkinlikler Uygulama; Zihinden Toplayalım; Edat, Bağlaç Ve Ünlemlerin Metnin Anlamına Olan Katkısını Açıklar.; Kas Ve Eklem Koordinasyonu; Matematiksel İfadelerde Eşitlik Kavramını Öğrenelim; Yazdıklarını Düzenler. A) Anlam Bütünlüğünü Bozan İfadelerin Belirlenmesi Ve Düzeltilmesi Sağlanır, Kavramsal Olarak Anlatım Bozukluğu Konusuna Değinilmez. B) Metinde Yer Alan Yazım Ve Noktalama Kuralları İle Sınırlı Tutulur.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ŞUBAT</w:t>
            </w:r>
          </w:p>
        </w:tc>
        <w:tc>
          <w:tcPr>
            <w:tcW w:w="2000" w:type="dxa"/>
            <w:noWrap/>
          </w:tcPr>
          <w:p>
            <w:pPr/>
            <w:r>
              <w:rPr/>
              <w:t xml:space="preserve">2.HAFTA(08-14)</w:t>
            </w:r>
          </w:p>
        </w:tc>
        <w:tc>
          <w:tcPr>
            <w:tcW w:w="800" w:type="dxa"/>
            <w:noWrap/>
          </w:tcPr>
          <w:p>
            <w:pPr/>
            <w:r>
              <w:rPr/>
              <w:t xml:space="preserve">15</w:t>
            </w:r>
          </w:p>
        </w:tc>
        <w:tc>
          <w:tcPr>
            <w:tcW w:w="3700" w:type="dxa"/>
            <w:noWrap/>
          </w:tcPr>
          <w:p>
            <w:pPr/>
            <w:r>
              <w:rPr/>
              <w:t xml:space="preserve">Gurupla Koordinasyon Çalışması; Sıvı Ölçüleri Problemlerini Tanıyalım; Yazdıklarını Düzenler. A) Noktalama İşaretlerinin Anlatıma Olan Katkısını Fark Eder; Oyunda Kurallara Uyum; Sıvı Ölçüleri Problemleri Çözelim; Bağlamdan Hareketle Bilmediği Kelime Ve Kelime Gruplarının Anlamını Tahmin Eder. Deyim Ve Atasözlerinin Metne Katkısını Belirler.; Takım Çalışması Yapar; Yapılar Oluşturalım; Okudukları İle İlgili Çıkarımlarda Bulunur. (Metinlerdeki Neden-Sonuç, Amaç-Sonuç, Koşul, Karşılaştırma, Benzetme, Örneklendirme, Duygu Belirten İfadeler Ve Abartma Üzerinde Durulur.) Dinlediklerinin/İzlediklerinin İçeriğini Değerlendirir. (Medya Metinlerindeki Örtülü Anlamı Belirlemesi Sağlanır. )Öznel Ve Nesnel Anlatımı Ayırt Eder.; Oyun Kurma Çalışması Yapar; Geometrik Cisimleri Tanıyalım; Metinle İlgili Soruları Cevaplar. Metin İçi Ve Metin Dışı Anlam İlişkileri Kurulur. Metinle İlgili Sorular Sorar. Metnin Bölümlerini Fark Eder. Giriş, Gelişme Ve Sonuç Bölümlerinin Özelliklerini Fark Eder.; Oyunkurma Çalışması Yapar; Sıvıları Ölçelim, Karşılaştıralım;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Deyim Ve Atasözlerinin Metne Katkısını Belirler. Yazılarını Zenginleştirmek İçin Atasözleri, Deyimler Ve Özdeyişler Kullanır. Metin Karşılaştırır. Anlatıcı Unsurunu Fark Eder.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ŞUBAT</w:t>
            </w:r>
          </w:p>
        </w:tc>
        <w:tc>
          <w:tcPr>
            <w:tcW w:w="2000" w:type="dxa"/>
            <w:noWrap/>
          </w:tcPr>
          <w:p>
            <w:pPr/>
            <w:r>
              <w:rPr/>
              <w:t xml:space="preserve">3.HAFTA(15-21)</w:t>
            </w:r>
          </w:p>
        </w:tc>
        <w:tc>
          <w:tcPr>
            <w:tcW w:w="800" w:type="dxa"/>
            <w:noWrap/>
          </w:tcPr>
          <w:p>
            <w:pPr/>
            <w:r>
              <w:rPr/>
              <w:t xml:space="preserve">15</w:t>
            </w:r>
          </w:p>
        </w:tc>
        <w:tc>
          <w:tcPr>
            <w:tcW w:w="3700" w:type="dxa"/>
            <w:noWrap/>
          </w:tcPr>
          <w:p>
            <w:pPr/>
            <w:r>
              <w:rPr/>
              <w:t xml:space="preserve">Birlikte Bireysel Etkinlikler; Farkı Tahmin Edelim; Metin Türlerini Ayırt Eder.; Spor Malzemesini Koruma; Simetrik Şekilleri Öğrenelim; Bağlamdan Hareketle Bilmediği Kelime Ve Kelime Gruplarının Anlamını Tahmin Eder. Yazdıklarında Yabancı Dillerden Alınmış, Dilimize Henüz Yerleşmemiş Kelimelerin Türkçelerini Kullanır.; Grup Çalışması Yapar; Toplama Ve Çarpma Arasındaki İlişkiyi Öğrenelim; Yapım Eklerinin İşlevlerini Ayırt Eder.; Gurup Çalışması Yapar; Çarpma İşlemi Gerektiren Problem Çözelim; Yapım Eklerinin İşlevlerini Ayırt Eder. Ek Fiil Eklerinin İşlevlerini Fark Eder.; Grupla Ritmik Çalışma Yapar; Bölme İşlemini Öğrenelim; Zarfların Metnin Anlamına Olan Katkısını Açıklar.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ŞUBAT</w:t>
            </w:r>
          </w:p>
        </w:tc>
        <w:tc>
          <w:tcPr>
            <w:tcW w:w="2000" w:type="dxa"/>
            <w:noWrap/>
          </w:tcPr>
          <w:p>
            <w:pPr/>
            <w:r>
              <w:rPr/>
              <w:t xml:space="preserve">4.HAFTA(22-28)</w:t>
            </w:r>
          </w:p>
        </w:tc>
        <w:tc>
          <w:tcPr>
            <w:tcW w:w="800" w:type="dxa"/>
            <w:noWrap/>
          </w:tcPr>
          <w:p>
            <w:pPr/>
            <w:r>
              <w:rPr/>
              <w:t xml:space="preserve">15</w:t>
            </w:r>
          </w:p>
        </w:tc>
        <w:tc>
          <w:tcPr>
            <w:tcW w:w="3700" w:type="dxa"/>
            <w:noWrap/>
          </w:tcPr>
          <w:p>
            <w:pPr/>
            <w:r>
              <w:rPr/>
              <w:t xml:space="preserve">Etkinliklerde Görev Alır; Bölme İşlemi Yapalım; Görsellerden Ve Başlıktan Hareketle Okuyacağı Metnin Konusunu Tahmin Eder. Metnin Konusunu Belirler. Metnin Ana Fikrini/Ana Duygusunu Belirler. Metindeki Yardımcı Fikirleri Belirler. Metinle İlgili Soruları Cevaplar. Metnin İçeriğine Uygun Başlık/Başlıklar Belirler. Metinde Ele Alınan Sorunlara Farklı Çözümler Üretir. Görsellerle İlgili Soruları Cevaplar. Grafik, Tablo Ve Çizelgeyle Sunulan Bilgileri Yorumlar.; Kas  Ve Eklem Gelitirici Çalışmalar; Bütün, Yarım Ve Çeyreği Öğrenelim; Metinle İlgili Soruları Cevaplar. Metin İçi Ve Metin Dışı Anlam İlişkileri Kurulur. Metnin İçeriğini Yorumlar. Metinler Arasında Karşılaştırma Yapar Metindeki Gerçek Ve Kurgusal Unsurları Ayırt Eder. Metindeki Anlatım Biçimlerini Belirler. Metinde Kullanılan Düşünceyi Geliştirme Yollarını Belirler. Metindeki Hikâye Unsurlarını Belirler.; Kas Ve Eklem Geliştirici Çalışmalar; Tam, Yarım Ve Çeyrek Saati Öğrenelim; Basit, Türemiş Ve Birleşik Fiilleri Ayırt Eder.; Beden Sağlığını Koruma; Zaman Ölçüleriyle Problem Çözelim; Anlatım Bozukluklarını Tespit Eder.; Dengeli Beslenme Ve Sağlık; Kuruş Ve Lirayı Öğrenelim; Sözcük bilgisi edinir. Sözcüklerin sözlükteki sıralanışı hakkında örnek etkinlikler yapar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1.HAFTA(01-07)</w:t>
            </w:r>
          </w:p>
        </w:tc>
        <w:tc>
          <w:tcPr>
            <w:tcW w:w="800" w:type="dxa"/>
            <w:noWrap/>
          </w:tcPr>
          <w:p>
            <w:pPr/>
            <w:r>
              <w:rPr/>
              <w:t xml:space="preserve">15</w:t>
            </w:r>
          </w:p>
        </w:tc>
        <w:tc>
          <w:tcPr>
            <w:tcW w:w="3700" w:type="dxa"/>
            <w:noWrap/>
          </w:tcPr>
          <w:p>
            <w:pPr/>
            <w:r>
              <w:rPr/>
              <w:t xml:space="preserve">Takım Oyunlarında Çalışma; Farklı Miktarlarda Paraları Karşılaştıralım; Harf ve hece bilgisi edinir. Arasındaki farkı ayırt eder. Ünlü ve ünsüz harfleri tanır.; Birlikte Çalışma Ve Etkinlik; Veri Toplayalım, Sınıflandıralım, Tablo Ve Grafik Oluşturalım; Hece bilgisi edinir. Hecede en az bir, en fazla dört ses bulunabileceğini kavrar. Satır sonuna sığmayan sözcüklerin bölünmesi ile ilgili kuralları belirtir.; Koordiasyon Çalışması; Tartma; Noktalama işaretlerini doğru olarak kullanır.; Denge Ve Koordinasyon Çalışması Yapar; Tartma Problemlerini Çözelim; Cümle içindeki sözcüklerin bulundukları cümlelere göre anlam kazandığını örnek etkinlik çalışmaları ile kavrar.; Beden Ve Ruh Sağlığı; Değerlendirme Etkinliği Toplama; Kelimelerin eş ve zıt anlamlılarını bulur.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2.HAFTA(08-14)</w:t>
            </w:r>
          </w:p>
        </w:tc>
        <w:tc>
          <w:tcPr>
            <w:tcW w:w="800" w:type="dxa"/>
            <w:noWrap/>
          </w:tcPr>
          <w:p>
            <w:pPr/>
            <w:r>
              <w:rPr/>
              <w:t xml:space="preserve">15</w:t>
            </w:r>
          </w:p>
        </w:tc>
        <w:tc>
          <w:tcPr>
            <w:tcW w:w="3700" w:type="dxa"/>
            <w:noWrap/>
          </w:tcPr>
          <w:p>
            <w:pPr/>
            <w:r>
              <w:rPr/>
              <w:t xml:space="preserve">Fiziksel Etkinlik Sonrası; Değerlendirme Etkinliği Çıkarma; Okuduklarında ve dinlediklerinde karşılaştırmalar yapar.; İp Atlama; Değerlendirme Etkinliği Uzunluk Ölçüleri; Eş sesli kelimelerin anlamlarını ayırt eder.; Zıplama; Değerlendirme Etkinliği Paralar; Yapı ve Anlamlarına göre cümleleri gruplar; Guguk Rontu; Değerlendirme Etkinliği Saatler; Büyük harflerin kullanıldığı yerleri bilir.; Denge Hareketleri; Değerlendirme Etkinliği Tartı; Sayı ve Tarihleri doğru yazar.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Ramazan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Ramazan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4.HAFTA(22-28)</w:t>
            </w:r>
          </w:p>
        </w:tc>
        <w:tc>
          <w:tcPr>
            <w:tcW w:w="800" w:type="dxa"/>
            <w:noWrap/>
          </w:tcPr>
          <w:p>
            <w:pPr/>
            <w:r>
              <w:rPr/>
              <w:t xml:space="preserve">15</w:t>
            </w:r>
          </w:p>
        </w:tc>
        <w:tc>
          <w:tcPr>
            <w:tcW w:w="3700" w:type="dxa"/>
            <w:noWrap/>
          </w:tcPr>
          <w:p>
            <w:pPr/>
            <w:r>
              <w:rPr/>
              <w:t xml:space="preserve">Kuş Uçtu; Değerlendirme Etkinliği Tablo; Soru eki ‘’mi’’ yi doğru yazar.; Top Sürme Çalışması; Değerlendirme Etkinliği Veri; Yazılarında noktalama işaretlerini doğru ve yerinde kullanır.; Koordinasyon Geliştrme Haraeketleri; Değerlendirme Etkinliği Grafik; Kelimeleri yerinde ve anlamına uygun kullanır.; Fiziksel Etkinlik Kurallara Uyma; Genel değerlendirme; Bilmediği kelimelerin anlamını araştırır.; Kas Ve Eklem Geliştirici Haraketler; Açının kenarlarını ve köşesini belirtir.; Varlıkları ve olayları sınıflandırır.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Ramazan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5.HAFTA(29-31)</w:t>
            </w:r>
          </w:p>
        </w:tc>
        <w:tc>
          <w:tcPr>
            <w:tcW w:w="800" w:type="dxa"/>
            <w:noWrap/>
          </w:tcPr>
          <w:p>
            <w:pPr/>
            <w:r>
              <w:rPr/>
              <w:t xml:space="preserve">6</w:t>
            </w:r>
          </w:p>
        </w:tc>
        <w:tc>
          <w:tcPr>
            <w:tcW w:w="3700" w:type="dxa"/>
            <w:noWrap/>
          </w:tcPr>
          <w:p>
            <w:pPr/>
            <w:r>
              <w:rPr/>
              <w:t xml:space="preserve">Gurupla Koordinasyon; Açıyı isimlendirir ve sembolle gösterir; Dinlediklerine ilişkin karşılaştırmalar yapar.; Fiziksel Etkinliklere Katılım; Üçgenleri açı ölçülerine göre sınıflandırır.; Şiirde konu ve temayı bulma.</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1.HAFTA(01-07)</w:t>
            </w:r>
          </w:p>
        </w:tc>
        <w:tc>
          <w:tcPr>
            <w:tcW w:w="800" w:type="dxa"/>
            <w:noWrap/>
          </w:tcPr>
          <w:p>
            <w:pPr/>
            <w:r>
              <w:rPr/>
              <w:t xml:space="preserve">15</w:t>
            </w:r>
          </w:p>
        </w:tc>
        <w:tc>
          <w:tcPr>
            <w:tcW w:w="3700" w:type="dxa"/>
            <w:noWrap/>
          </w:tcPr>
          <w:p>
            <w:pPr/>
            <w:r>
              <w:rPr/>
              <w:t xml:space="preserve">İsınma Ve Soğuma Hareketleri; Üçgeni iç açılarının ölçülerinin toplamını belirler; Atasözleri ve özdeyişlerin özelliklerini ve anlamlarını bilir.; Fiziksel Etkinlik Ve Kurallara Uyma; Kare ve dikdörtgenin, kenar ve açı özelliklerini belirler.; Okuduğu bir yazıda geçen betimleme örneklerini fark eder.; Denge Ve Koordinasyon Çalışması; Açıölçer, gönye veya cetvel kullanarak dik üçgen, kare ve dikdörtgeni çizer; Kurallı cümle oluşturma çalışmaları yapar.; Fiziksel Etkinlikler; Litre ve mililitre arasındaki ilişkiyi belirtir.; Okuduklarında ne, nerede, ne zaman, nasıl, niçin ve kim (5N1K) sorularına cevap arar.; Koodinasyon Çalışması; Litre ve mililitre arasında dönüşümler yapar.; Okuduğu metnin ana fikrini belirler.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2.HAFTA(08-14)</w:t>
            </w:r>
          </w:p>
        </w:tc>
        <w:tc>
          <w:tcPr>
            <w:tcW w:w="800" w:type="dxa"/>
            <w:noWrap/>
          </w:tcPr>
          <w:p>
            <w:pPr/>
            <w:r>
              <w:rPr/>
              <w:t xml:space="preserve">15</w:t>
            </w:r>
          </w:p>
        </w:tc>
        <w:tc>
          <w:tcPr>
            <w:tcW w:w="3700" w:type="dxa"/>
            <w:noWrap/>
          </w:tcPr>
          <w:p>
            <w:pPr/>
            <w:r>
              <w:rPr/>
              <w:t xml:space="preserve">Koordinasyon Çalışması; Bir kaptaki sıvının miktarını, litre ve mililitre birimleriyle tahmin eder ve ölçme yaparak tahminini kontrol eder.; Okuduğu şiirin ana duygusunu belirler.; Takım Çalışması; Payı ve paydası en çok iki basamaklı doğal sayı olan kesirleri, kesrin birimlerinden elde ederek isimlendirir.; Olayları, oluş sırasına göre yazar.; Oyun Kurma Çalışması; Payı ve paydası en çok iki basamaklı olan kesirleri sayı doğrusunda gösterir.; Yazılarında uygun ifadeleri kullanarak destekleyici ve açıklayıcı örnekler verir.; Oyunda Kurallara Uyma; Kesirleri karşılaştırır.; Kelimeleri Anlamlarına Uygun Kullanır.; Fiziksel Etkinlikler Ve Katılım; Eşit paydalı en çok dört kesri, büyükten küçüğe veya küçükten büyüğe doğru sıralar; Hazırlıksız Konuşmalar Yapar.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3.HAFTA(15-21)</w:t>
            </w:r>
          </w:p>
        </w:tc>
        <w:tc>
          <w:tcPr>
            <w:tcW w:w="800" w:type="dxa"/>
            <w:noWrap/>
          </w:tcPr>
          <w:p>
            <w:pPr/>
            <w:r>
              <w:rPr/>
              <w:t xml:space="preserve">15</w:t>
            </w:r>
          </w:p>
        </w:tc>
        <w:tc>
          <w:tcPr>
            <w:tcW w:w="3700" w:type="dxa"/>
            <w:noWrap/>
          </w:tcPr>
          <w:p>
            <w:pPr/>
            <w:r>
              <w:rPr/>
              <w:t xml:space="preserve">Gurupla İletişim; Payları eşit, paydaları birbirinden farklı en çok dört kesri, büyükten küçüğe veya küçükten büyüğe doğru sıralar.; Çerçevesi Belirli Bir Konu Hakkında Konuşur.; Serbest Koşu Çalışması; Bir çokluğun belirtilen bir basit kesir kadarını belirler.; Konuşma Stratejilerini Uygular.; Beden Malzemelerini Koruma; Paydaları eşit kesirlerle toplama işlemi yapar.; Okuma Materyallerindeki Temel Bölümleri Tanır.; Sağlıklı Beslenme; Paydaları eşit kesirlerle çıkarma işlemi yapar.; Noktalama İşaretlerine Dikkat Ederek Okur.; Spor Kurallarına Uyum; Düzlemsel şekillerin çevre uzunluklarını belirler.; Okuma Stratejilerini Uygular.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4.HAFTA(22-28)</w:t>
            </w:r>
          </w:p>
        </w:tc>
        <w:tc>
          <w:tcPr>
            <w:tcW w:w="800" w:type="dxa"/>
            <w:noWrap/>
          </w:tcPr>
          <w:p>
            <w:pPr/>
            <w:r>
              <w:rPr/>
              <w:t xml:space="preserve">12</w:t>
            </w:r>
          </w:p>
        </w:tc>
        <w:tc>
          <w:tcPr>
            <w:tcW w:w="3700" w:type="dxa"/>
            <w:noWrap/>
          </w:tcPr>
          <w:p>
            <w:pPr/>
            <w:r>
              <w:rPr/>
              <w:t xml:space="preserve">İşbirliği Ve Gurup Çalışması; Aynı çevre uzunluğuna sahip farklı geometrik şekiller oluşturur.; Görselden/Görsellerden Hareketle Bilmediği Kelimeleri Ve Anlamlarını Tahmin Eder.; Koordinasyon Gelişme Çalışması; En çok iki basamaklı doğal sayıları 5, 25 ve 50 ile kısa yoldan çarpar.; Görsellerle İlgili Soruları Cevaplar.; Fiziksel Etkinlikler Uygulama; Çarpma işlemi gerektiren problemleri çözer.; Okuduklarını Ana Hatlarıyla Anlatır.; Kas Ve Eklem Koordinasyonu; Üç doğal sayı ile yapılan çarpma işleminde sayıların birbirleriyle çarpılma sırasının değişmesinin, sonucu değiştirmediğini gösterir.; Okuduğu Metinle İlgili Soruları Cevaplar.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23 Nisan Ulusal Egemenlik ve Çocuk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5.HAFTA(29-30)</w:t>
            </w:r>
          </w:p>
        </w:tc>
        <w:tc>
          <w:tcPr>
            <w:tcW w:w="800" w:type="dxa"/>
            <w:noWrap/>
          </w:tcPr>
          <w:p>
            <w:pPr/>
            <w:r>
              <w:rPr/>
              <w:t xml:space="preserve">6</w:t>
            </w:r>
          </w:p>
        </w:tc>
        <w:tc>
          <w:tcPr>
            <w:tcW w:w="3700" w:type="dxa"/>
            <w:noWrap/>
          </w:tcPr>
          <w:p>
            <w:pPr/>
            <w:r>
              <w:rPr/>
              <w:t xml:space="preserve">Gurupla Koordinasyon Çalışması; İki adımlı işlemleri yapar.; Büyük Harf Ve Noktalama İşaretlerini Uygun Yerlerde Kullanır.; Oyunda Kurallara Uyum; Bölme işlemi gerektiren problemleri çözer.; Kelimelerin Zıt Anlamlılarını Tahmin Eder.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1.HAFTA(01-07)</w:t>
            </w:r>
          </w:p>
        </w:tc>
        <w:tc>
          <w:tcPr>
            <w:tcW w:w="800" w:type="dxa"/>
            <w:noWrap/>
          </w:tcPr>
          <w:p>
            <w:pPr/>
            <w:r>
              <w:rPr/>
              <w:t xml:space="preserve">12</w:t>
            </w:r>
          </w:p>
        </w:tc>
        <w:tc>
          <w:tcPr>
            <w:tcW w:w="3700" w:type="dxa"/>
            <w:noWrap/>
          </w:tcPr>
          <w:p>
            <w:pPr/>
            <w:r>
              <w:rPr/>
              <w:t xml:space="preserve">Takım Çalışması Yapar; Küp,Prizma,Silindir,Koni Ve Küre Modellerini Kullanarak Farklı Yapılar Oluşturur.; Metin Türlerini Tanır.; Oyun Kurma Çalışması Yapar; Geometrik Cisimleri Kullanarak  Şekiller Oluşturur.; Okuduğu Metindeki Hikâye Unsurlarını Belirler.; Oyunkurma Çalışması Yapar; Bir Örüntüdeki İlişkiyi Belirler.; Anlamlı Ve Kurallı Cümleler Yazar.; Birlikte Bireysel Etkinlikler; Bir Örüntüde Eksik Bırakılan Öğeleri Belirleyerek Tamamlar.; Harfler, Kelimeler Ve Cümleler Arasında Uygun Boşluklar Bırakır.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1.HAFTA(01-07)</w:t>
            </w:r>
          </w:p>
        </w:tc>
        <w:tc>
          <w:tcPr>
            <w:tcW w:w="800" w:type="dxa"/>
            <w:noWrap/>
          </w:tcPr>
          <w:p>
            <w:pPr/>
            <w:r>
              <w:rPr/>
              <w:t xml:space="preserve"/>
            </w:r>
          </w:p>
        </w:tc>
        <w:tc>
          <w:tcPr>
            <w:tcW w:w="3700" w:type="dxa"/>
            <w:noWrap/>
          </w:tcPr>
          <w:p>
            <w:pPr/>
            <w:r>
              <w:rPr/>
              <w:t xml:space="preserve"/>
            </w:r>
          </w:p>
        </w:tc>
        <w:tc>
          <w:tcPr>
            <w:tcW w:w="3700" w:type="dxa"/>
            <w:noWrap/>
          </w:tcPr>
          <w:p>
            <w:pPr/>
            <w:r>
              <w:rPr/>
              <w:t xml:space="preserve">Emek ve Dayanışma Günü</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2.HAFTA(08-14)</w:t>
            </w:r>
          </w:p>
        </w:tc>
        <w:tc>
          <w:tcPr>
            <w:tcW w:w="800" w:type="dxa"/>
            <w:noWrap/>
          </w:tcPr>
          <w:p>
            <w:pPr/>
            <w:r>
              <w:rPr/>
              <w:t xml:space="preserve">15</w:t>
            </w:r>
          </w:p>
        </w:tc>
        <w:tc>
          <w:tcPr>
            <w:tcW w:w="3700" w:type="dxa"/>
            <w:noWrap/>
          </w:tcPr>
          <w:p>
            <w:pPr/>
            <w:r>
              <w:rPr/>
              <w:t xml:space="preserve">Spor Malzemesini Koruma; Nesne Gruplarını Azlık Ve Çokluklarına Göre Karşılaştırır; Vurgu, Tonlama Ve Telaffuza Dikkat Ederek Okur.; Grup Çalışması Yapar; Miktarı 20'Den Az Olan Nesnelerden Oluşan 2 Gruptaki Nesneleri Birebir Eşler, Grupların Nesne Sayılarını  Karşılaştırır.; Şiir Okur.; Gurup Çalışması Yapar; Nesneleri Uzunlukları Yönünden Karşılaştırarak İlişkilerini Belirti; Şiir Yazar.; Grupla Ritmik Çalışma Yapar; Nesne Sayısı Ondan Az Olan Bir Topluluktaki Nesnelerin Sayısını Belirler Ve Bu Sayıyı Rakamla Yazar.; Formları Yönergelerine Uygun Doldurur.; Etkinliklerde Görev Alır; Miktarı 10 İle 20 Arsında Bir Grup Nesneyi 10'Luk Ve 1'Liklerine Ayırarak Gösterir. Bu Nesnelere Karşılık Gelen Sayıyı Rakamlarla Yazar Ve Okur; Yazdıklarının İçeriğine Uygun Başlık Belirler.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3.HAFTA(15-21)</w:t>
            </w:r>
          </w:p>
        </w:tc>
        <w:tc>
          <w:tcPr>
            <w:tcW w:w="800" w:type="dxa"/>
            <w:noWrap/>
          </w:tcPr>
          <w:p>
            <w:pPr/>
            <w:r>
              <w:rPr/>
              <w:t xml:space="preserve">12</w:t>
            </w:r>
          </w:p>
        </w:tc>
        <w:tc>
          <w:tcPr>
            <w:tcW w:w="3700" w:type="dxa"/>
            <w:noWrap/>
          </w:tcPr>
          <w:p>
            <w:pPr/>
            <w:r>
              <w:rPr/>
              <w:t xml:space="preserve">Kas  Ve Eklem Gelitirici Çalışmalar; 20'Ye Kadar Olan Bir Sayıya Karşılık Gelen Çokluğu Belirler.; Yazdıklarını Düzenler.; Kas Ve Eklem Geliştirici Çalışmalar; 20 İçinde Geriye Birer Sayar; Yazdıklarını Paylaşır.; Beden Sağlığını Koruma; 100 İçinde İleriye Doğru Birer Ve Onar Ritmik Sayar.; Görselden/Görsellerden Hareketle Dinleyeceği/İzleyeceği Metnin Konusunu Tahmin Eder.; Dengeli Beslenme Ve Sağlık; Paralarımızı Tanır.; Dinlediği/İzlediği Metni Anlatır.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Atatürk'ü Anma Gençlik ve Spor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4.HAFTA(22-28)</w:t>
            </w:r>
          </w:p>
        </w:tc>
        <w:tc>
          <w:tcPr>
            <w:tcW w:w="800" w:type="dxa"/>
            <w:noWrap/>
          </w:tcPr>
          <w:p>
            <w:pPr/>
            <w:r>
              <w:rPr/>
              <w:t xml:space="preserve">6</w:t>
            </w:r>
          </w:p>
        </w:tc>
        <w:tc>
          <w:tcPr>
            <w:tcW w:w="3700" w:type="dxa"/>
            <w:noWrap/>
          </w:tcPr>
          <w:p>
            <w:pPr/>
            <w:r>
              <w:rPr/>
              <w:t xml:space="preserve">Takım Oyunlarında Çalışma; Paraları Kullanma Becerisi Kazanır.; Dinlediklerinin/İzlediklerinin Konusunu Belirler.; Birlikte Çalışma Ve Etkinlik; Paralarımızı Tanır.; Dinlediklerine/İzlediklerine Yönelik Sorulara Cevap Verir.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Kurban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Kurban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Kurban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5.HAFTA(29-31)</w:t>
            </w:r>
          </w:p>
        </w:tc>
        <w:tc>
          <w:tcPr>
            <w:tcW w:w="800" w:type="dxa"/>
            <w:noWrap/>
          </w:tcPr>
          <w:p>
            <w:pPr/>
            <w:r>
              <w:rPr/>
              <w:t xml:space="preserve"/>
            </w:r>
          </w:p>
        </w:tc>
        <w:tc>
          <w:tcPr>
            <w:tcW w:w="3700" w:type="dxa"/>
            <w:noWrap/>
          </w:tcPr>
          <w:p>
            <w:pPr/>
            <w:r>
              <w:rPr/>
              <w:t xml:space="preserve"/>
            </w:r>
          </w:p>
        </w:tc>
        <w:tc>
          <w:tcPr>
            <w:tcW w:w="3700" w:type="dxa"/>
            <w:noWrap/>
          </w:tcPr>
          <w:p>
            <w:pPr/>
            <w:r>
              <w:rPr/>
              <w:t xml:space="preserve">Kurban Bayramı</w:t>
            </w:r>
          </w:p>
        </w:tc>
        <w:tc>
          <w:tcPr>
            <w:tcW w:w="2600" w:type="dxa"/>
            <w:noWrap/>
          </w:tcPr>
          <w:p>
            <w:pPr/>
            <w:r>
              <w:rPr/>
              <w:t xml:space="preserve">Anlatım, soru-cevap, dikte</w:t>
            </w:r>
          </w:p>
        </w:tc>
        <w:tc>
          <w:tcPr>
            <w:tcW w:w="2200" w:type="dxa"/>
            <w:noWrap/>
          </w:tcPr>
          <w:p>
            <w:pPr/>
            <w:r>
              <w:rPr/>
              <w:t xml:space="preserve"/>
            </w:r>
          </w:p>
        </w:tc>
      </w:tr>
    </w:tbl>
    <w:p/>
    <w:p>
      <w:pPr/>
      <w:r>
        <w:rPr>
          <w:sz w:val="18"/>
          <w:szCs w:val="18"/>
          <w:i w:val="1"/>
          <w:iCs w:val="1"/>
        </w:rPr>
        <w:t xml:space="preserve">Bu yıllık plan T.C. Millî Eğitim Bakanlığı öğretim programları esas alınarak oluşturulmuştur.</w:t>
      </w:r>
    </w:p>
    <w:sectPr>
      <w:pgSz w:orient="landscape" w:w="16837.79527559055" w:h="11905.511811023622"/>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lanTable">
    <w:name w:val="PlanTable"/>
    <w:uiPriority w:val="99"/>
    <w:tblPr>
      <w:tblW w:w="0" w:type="auto"/>
      <w:tblLayout w:type="autofit"/>
      <w:tblCellMar>
        <w:top w:w="80" w:type="dxa"/>
        <w:left w:w="80" w:type="dxa"/>
        <w:right w:w="80" w:type="dxa"/>
        <w:bottom w:w="8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F2F2F2"/>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2025-10-14T05:47:15+03:00</dcterms:created>
  <dcterms:modified xsi:type="dcterms:W3CDTF">2025-10-14T05:47:15+03:00</dcterms:modified>
</cp:coreProperties>
</file>

<file path=docProps/custom.xml><?xml version="1.0" encoding="utf-8"?>
<Properties xmlns="http://schemas.openxmlformats.org/officeDocument/2006/custom-properties" xmlns:vt="http://schemas.openxmlformats.org/officeDocument/2006/docPropsVTypes"/>
</file>